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09D67" w14:textId="77777777" w:rsidR="00066E55" w:rsidRDefault="00066E55" w:rsidP="00ED72AA">
      <w:pPr>
        <w:pStyle w:val="GPSL1Guidance"/>
        <w:spacing w:before="0" w:after="0"/>
        <w:ind w:left="0"/>
        <w:rPr>
          <w:rFonts w:ascii="Arial Bold" w:hAnsi="Arial Bold"/>
          <w:i w:val="0"/>
          <w:sz w:val="36"/>
          <w:szCs w:val="24"/>
        </w:rPr>
      </w:pPr>
    </w:p>
    <w:p w14:paraId="56804593" w14:textId="63F63DCD" w:rsidR="00A25DB3" w:rsidRPr="007A266C" w:rsidRDefault="0079299F" w:rsidP="007A266C">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1FA0739"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3FF3E1FC"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0A3156F1"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7FC9C4CE" w14:textId="77777777" w:rsidTr="00D779DC">
        <w:tc>
          <w:tcPr>
            <w:tcW w:w="2502" w:type="dxa"/>
            <w:shd w:val="clear" w:color="auto" w:fill="auto"/>
          </w:tcPr>
          <w:p w14:paraId="21E11F96"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548594A2"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23A3EE35"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62F63B8C"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1B5750F7"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3BEA40F7" w14:textId="77777777" w:rsidTr="00D779DC">
        <w:tc>
          <w:tcPr>
            <w:tcW w:w="2502" w:type="dxa"/>
            <w:shd w:val="clear" w:color="auto" w:fill="auto"/>
          </w:tcPr>
          <w:p w14:paraId="7A901210"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0411DA24"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24CB0BD0"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1C90FA5D"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00E1866C"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Where specified by a Buyer that has undertaken a Further Competition it shall also comply with the Security Policy</w:t>
      </w:r>
      <w:r w:rsidRPr="00D90869">
        <w:rPr>
          <w:rFonts w:ascii="Arial" w:hAnsi="Arial"/>
          <w:sz w:val="24"/>
          <w:szCs w:val="24"/>
        </w:rPr>
        <w:t xml:space="preserve"> and shall ensure that the Security Management Plan produced by the Supplier fully complies with the Security Policy. </w:t>
      </w:r>
    </w:p>
    <w:p w14:paraId="66EE9F65"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lastRenderedPageBreak/>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6B65CE71"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If the Supplier believes that a change or proposed change to the Security Policy will have a material and unavoidable cost implication to the provision of the </w:t>
      </w:r>
      <w:proofErr w:type="gramStart"/>
      <w:r w:rsidRPr="00D90869">
        <w:rPr>
          <w:rFonts w:ascii="Arial" w:hAnsi="Arial"/>
          <w:sz w:val="24"/>
          <w:szCs w:val="24"/>
        </w:rPr>
        <w:t>Deliverables</w:t>
      </w:r>
      <w:proofErr w:type="gramEnd"/>
      <w:r w:rsidRPr="00D90869">
        <w:rPr>
          <w:rFonts w:ascii="Arial" w:hAnsi="Arial"/>
          <w:sz w:val="24"/>
          <w:szCs w:val="24"/>
        </w:rPr>
        <w:t xml:space="preserve">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3BADA7CF"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100B7343"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22519A9F"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 xml:space="preserve">The Supplier acknowledges that the Buyer places great emphasis on the reliability of the performance of the Deliverables, confidentiality, </w:t>
      </w:r>
      <w:proofErr w:type="gramStart"/>
      <w:r w:rsidRPr="00D90869">
        <w:rPr>
          <w:rFonts w:ascii="Arial" w:hAnsi="Arial"/>
          <w:sz w:val="24"/>
          <w:szCs w:val="24"/>
        </w:rPr>
        <w:t>integrity</w:t>
      </w:r>
      <w:proofErr w:type="gramEnd"/>
      <w:r w:rsidRPr="00D90869">
        <w:rPr>
          <w:rFonts w:ascii="Arial" w:hAnsi="Arial"/>
          <w:sz w:val="24"/>
          <w:szCs w:val="24"/>
        </w:rPr>
        <w:t xml:space="preserve"> and availability of information and consequently on security.</w:t>
      </w:r>
    </w:p>
    <w:p w14:paraId="2FA591F7"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 xml:space="preserve">The Supplier shall be responsible for the effective performance of its security obligations and shall </w:t>
      </w:r>
      <w:proofErr w:type="gramStart"/>
      <w:r w:rsidRPr="00D90869">
        <w:rPr>
          <w:rFonts w:ascii="Arial" w:hAnsi="Arial"/>
          <w:sz w:val="24"/>
          <w:szCs w:val="24"/>
        </w:rPr>
        <w:t>at all times</w:t>
      </w:r>
      <w:proofErr w:type="gramEnd"/>
      <w:r w:rsidRPr="00D90869">
        <w:rPr>
          <w:rFonts w:ascii="Arial" w:hAnsi="Arial"/>
          <w:sz w:val="24"/>
          <w:szCs w:val="24"/>
        </w:rPr>
        <w:t xml:space="preserve"> provide a level of security which:</w:t>
      </w:r>
      <w:bookmarkEnd w:id="31"/>
    </w:p>
    <w:p w14:paraId="7DDD802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w:t>
      </w:r>
      <w:proofErr w:type="gramStart"/>
      <w:r w:rsidRPr="00D90869">
        <w:rPr>
          <w:rFonts w:ascii="Arial" w:hAnsi="Arial"/>
          <w:sz w:val="24"/>
          <w:szCs w:val="24"/>
        </w:rPr>
        <w:t>Contract;</w:t>
      </w:r>
      <w:proofErr w:type="gramEnd"/>
      <w:r w:rsidRPr="00D90869">
        <w:rPr>
          <w:rFonts w:ascii="Arial" w:hAnsi="Arial"/>
          <w:sz w:val="24"/>
          <w:szCs w:val="24"/>
        </w:rPr>
        <w:t xml:space="preserve"> </w:t>
      </w:r>
    </w:p>
    <w:p w14:paraId="358A46B0"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as a minimum demonstrates Good Industry </w:t>
      </w:r>
      <w:proofErr w:type="gramStart"/>
      <w:r w:rsidRPr="00D90869">
        <w:rPr>
          <w:rFonts w:ascii="Arial" w:hAnsi="Arial"/>
          <w:sz w:val="24"/>
          <w:szCs w:val="24"/>
        </w:rPr>
        <w:t>Practice;</w:t>
      </w:r>
      <w:proofErr w:type="gramEnd"/>
    </w:p>
    <w:p w14:paraId="14C6A4C8"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23AC5424"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2524A77F"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0A3A7261"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7F42B266"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3CC2F7FA"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1EB014A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6415148C"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17C21C73"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0CCA163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w:t>
      </w:r>
      <w:proofErr w:type="gramStart"/>
      <w:r w:rsidRPr="00D90869">
        <w:rPr>
          <w:rFonts w:ascii="Arial" w:hAnsi="Arial"/>
          <w:sz w:val="24"/>
          <w:szCs w:val="24"/>
        </w:rPr>
        <w:t>security;</w:t>
      </w:r>
      <w:proofErr w:type="gramEnd"/>
    </w:p>
    <w:p w14:paraId="3FC3C6F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identify the necessary delegated organisational roles for those responsible for ensuring it is complied with by the </w:t>
      </w:r>
      <w:proofErr w:type="gramStart"/>
      <w:r w:rsidRPr="00D90869">
        <w:rPr>
          <w:rFonts w:ascii="Arial" w:hAnsi="Arial"/>
          <w:sz w:val="24"/>
          <w:szCs w:val="24"/>
        </w:rPr>
        <w:t>Supplier;</w:t>
      </w:r>
      <w:proofErr w:type="gramEnd"/>
    </w:p>
    <w:p w14:paraId="54B4393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21048E4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6D3580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proofErr w:type="gramStart"/>
      <w:r w:rsidRPr="00D90869">
        <w:rPr>
          <w:rFonts w:ascii="Arial" w:hAnsi="Arial"/>
          <w:sz w:val="24"/>
          <w:szCs w:val="24"/>
        </w:rPr>
        <w:t>Contract;</w:t>
      </w:r>
      <w:proofErr w:type="gramEnd"/>
    </w:p>
    <w:p w14:paraId="34E56973"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600B373E"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295336E4"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786D9BD8"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2000B790"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568EE02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423A5E5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5442C49D"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207DA908"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0FCA644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emerging changes in Good Industry </w:t>
      </w:r>
      <w:proofErr w:type="gramStart"/>
      <w:r w:rsidRPr="00D90869">
        <w:rPr>
          <w:rFonts w:ascii="Arial" w:hAnsi="Arial"/>
          <w:sz w:val="24"/>
          <w:szCs w:val="24"/>
        </w:rPr>
        <w:t>Practice;</w:t>
      </w:r>
      <w:proofErr w:type="gramEnd"/>
    </w:p>
    <w:p w14:paraId="62751556"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w:t>
      </w:r>
      <w:proofErr w:type="gramStart"/>
      <w:r w:rsidRPr="00D90869">
        <w:rPr>
          <w:rFonts w:ascii="Arial" w:hAnsi="Arial"/>
          <w:sz w:val="24"/>
          <w:szCs w:val="24"/>
        </w:rPr>
        <w:t>processes;</w:t>
      </w:r>
      <w:proofErr w:type="gramEnd"/>
      <w:r w:rsidRPr="00D90869">
        <w:rPr>
          <w:rFonts w:ascii="Arial" w:hAnsi="Arial"/>
          <w:sz w:val="24"/>
          <w:szCs w:val="24"/>
        </w:rPr>
        <w:t xml:space="preserve"> </w:t>
      </w:r>
    </w:p>
    <w:p w14:paraId="40C06A85"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w:t>
      </w:r>
      <w:proofErr w:type="gramStart"/>
      <w:r w:rsidR="00A25DB3" w:rsidRPr="00D90869">
        <w:rPr>
          <w:rFonts w:ascii="Arial" w:hAnsi="Arial"/>
          <w:sz w:val="24"/>
          <w:szCs w:val="24"/>
        </w:rPr>
        <w:t>Policy;</w:t>
      </w:r>
      <w:proofErr w:type="gramEnd"/>
      <w:r w:rsidR="00A25DB3" w:rsidRPr="00D90869">
        <w:rPr>
          <w:rFonts w:ascii="Arial" w:hAnsi="Arial"/>
          <w:sz w:val="24"/>
          <w:szCs w:val="24"/>
        </w:rPr>
        <w:t xml:space="preserve"> </w:t>
      </w:r>
    </w:p>
    <w:p w14:paraId="30C347D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4EA79636"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0E3A7BA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74A7381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suggested improvements to the effectiveness of the Security Management </w:t>
      </w:r>
      <w:proofErr w:type="gramStart"/>
      <w:r w:rsidRPr="00D90869">
        <w:rPr>
          <w:rFonts w:ascii="Arial" w:hAnsi="Arial"/>
          <w:sz w:val="24"/>
          <w:szCs w:val="24"/>
        </w:rPr>
        <w:t>Plan;</w:t>
      </w:r>
      <w:proofErr w:type="gramEnd"/>
    </w:p>
    <w:p w14:paraId="4E1FDCE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376AE1F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1A6A815E"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02F1AA1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0C1653DA"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4F9B8779"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1CA8FD0C"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1A008696"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2137D813"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w:t>
      </w:r>
      <w:proofErr w:type="gramStart"/>
      <w:r w:rsidRPr="00D90869">
        <w:rPr>
          <w:rFonts w:ascii="Arial" w:hAnsi="Arial"/>
          <w:sz w:val="24"/>
          <w:szCs w:val="24"/>
        </w:rPr>
        <w:t>Security;</w:t>
      </w:r>
      <w:proofErr w:type="gramEnd"/>
    </w:p>
    <w:p w14:paraId="7669117D"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w:t>
      </w:r>
      <w:proofErr w:type="gramStart"/>
      <w:r w:rsidRPr="00D90869">
        <w:rPr>
          <w:rFonts w:ascii="Arial" w:hAnsi="Arial"/>
          <w:sz w:val="24"/>
          <w:szCs w:val="24"/>
        </w:rPr>
        <w:t>Security;</w:t>
      </w:r>
      <w:proofErr w:type="gramEnd"/>
      <w:r w:rsidRPr="00D90869">
        <w:rPr>
          <w:rFonts w:ascii="Arial" w:hAnsi="Arial"/>
          <w:sz w:val="24"/>
          <w:szCs w:val="24"/>
        </w:rPr>
        <w:t xml:space="preserve"> </w:t>
      </w:r>
    </w:p>
    <w:p w14:paraId="37D0D84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6205FCF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1AC6CCDA" w14:textId="77777777"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In the event that</w:t>
      </w:r>
      <w:proofErr w:type="gramEnd"/>
      <w:r w:rsidRPr="00D90869">
        <w:rPr>
          <w:rFonts w:ascii="Arial" w:hAnsi="Arial"/>
          <w:sz w:val="24"/>
          <w:szCs w:val="24"/>
        </w:rPr>
        <w:t xml:space="preserve">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14:paraId="37EE4BA3" w14:textId="2B51A566" w:rsidR="00A25DB3" w:rsidRPr="00D90869" w:rsidRDefault="00A25DB3" w:rsidP="00151015">
      <w:pPr>
        <w:ind w:left="0"/>
        <w:jc w:val="left"/>
        <w:rPr>
          <w:rStyle w:val="CommentReference"/>
          <w:b/>
          <w:caps/>
          <w:sz w:val="24"/>
          <w:szCs w:val="24"/>
        </w:rPr>
      </w:pPr>
      <w:r w:rsidRPr="00D90869">
        <w:rPr>
          <w:rStyle w:val="CommentReference"/>
          <w:b/>
          <w:caps/>
          <w:sz w:val="24"/>
          <w:szCs w:val="24"/>
        </w:rPr>
        <w:t xml:space="preserve"> </w:t>
      </w:r>
    </w:p>
    <w:sectPr w:rsidR="00A25DB3" w:rsidRPr="00D90869" w:rsidSect="00066E55">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04444" w14:textId="77777777" w:rsidR="00F12CB6" w:rsidRDefault="00F12CB6">
      <w:pPr>
        <w:spacing w:after="0"/>
      </w:pPr>
      <w:r>
        <w:separator/>
      </w:r>
    </w:p>
  </w:endnote>
  <w:endnote w:type="continuationSeparator" w:id="0">
    <w:p w14:paraId="7088F7DC" w14:textId="77777777" w:rsidR="00F12CB6" w:rsidRDefault="00F12C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677D" w14:textId="11052EFE" w:rsidR="007A266C" w:rsidRDefault="007A266C">
    <w:pPr>
      <w:pStyle w:val="Footer"/>
    </w:pPr>
    <w:r>
      <w:rPr>
        <w:noProof/>
      </w:rPr>
      <mc:AlternateContent>
        <mc:Choice Requires="wps">
          <w:drawing>
            <wp:anchor distT="0" distB="0" distL="0" distR="0" simplePos="0" relativeHeight="251662336" behindDoc="0" locked="0" layoutInCell="1" allowOverlap="1" wp14:anchorId="0EE86D9D" wp14:editId="4A21ADEC">
              <wp:simplePos x="635" y="635"/>
              <wp:positionH relativeFrom="page">
                <wp:align>center</wp:align>
              </wp:positionH>
              <wp:positionV relativeFrom="page">
                <wp:align>bottom</wp:align>
              </wp:positionV>
              <wp:extent cx="443865" cy="443865"/>
              <wp:effectExtent l="0" t="0" r="698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CADB82" w14:textId="3B53AAD2" w:rsidR="007A266C" w:rsidRPr="007A266C" w:rsidRDefault="007A266C" w:rsidP="007A266C">
                          <w:pPr>
                            <w:spacing w:after="0"/>
                            <w:rPr>
                              <w:rFonts w:ascii="Calibri" w:eastAsia="Calibri" w:hAnsi="Calibri" w:cs="Calibri"/>
                              <w:noProof/>
                              <w:color w:val="000000"/>
                              <w:sz w:val="20"/>
                              <w:szCs w:val="20"/>
                            </w:rPr>
                          </w:pPr>
                          <w:r w:rsidRPr="007A266C">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E86D9D" id="_x0000_t202" coordsize="21600,21600" o:spt="202" path="m,l,21600r21600,l21600,xe">
              <v:stroke joinstyle="miter"/>
              <v:path gradientshapeok="t" o:connecttype="rect"/>
            </v:shapetype>
            <v:shape id="Text Box 5" o:spid="_x0000_s1028" type="#_x0000_t202" alt="UK OFFI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02CADB82" w14:textId="3B53AAD2" w:rsidR="007A266C" w:rsidRPr="007A266C" w:rsidRDefault="007A266C" w:rsidP="007A266C">
                    <w:pPr>
                      <w:spacing w:after="0"/>
                      <w:rPr>
                        <w:rFonts w:ascii="Calibri" w:eastAsia="Calibri" w:hAnsi="Calibri" w:cs="Calibri"/>
                        <w:noProof/>
                        <w:color w:val="000000"/>
                        <w:sz w:val="20"/>
                        <w:szCs w:val="20"/>
                      </w:rPr>
                    </w:pPr>
                    <w:r w:rsidRPr="007A266C">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61" w:name="LASTCURSORPOSITION"/>
  <w:p w14:paraId="1D1CF8F5" w14:textId="4A61CD66" w:rsidR="00697BA1" w:rsidRDefault="007A266C" w:rsidP="002C1E89">
    <w:pPr>
      <w:pStyle w:val="Footer"/>
      <w:ind w:left="0"/>
      <w:rPr>
        <w:sz w:val="20"/>
      </w:rPr>
    </w:pPr>
    <w:r>
      <w:rPr>
        <w:noProof/>
        <w:sz w:val="20"/>
      </w:rPr>
      <mc:AlternateContent>
        <mc:Choice Requires="wps">
          <w:drawing>
            <wp:anchor distT="0" distB="0" distL="0" distR="0" simplePos="0" relativeHeight="251663360" behindDoc="0" locked="0" layoutInCell="1" allowOverlap="1" wp14:anchorId="25119BE5" wp14:editId="0AD17AA3">
              <wp:simplePos x="635" y="635"/>
              <wp:positionH relativeFrom="page">
                <wp:align>center</wp:align>
              </wp:positionH>
              <wp:positionV relativeFrom="page">
                <wp:align>bottom</wp:align>
              </wp:positionV>
              <wp:extent cx="443865" cy="443865"/>
              <wp:effectExtent l="0" t="0" r="698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0F2F14" w14:textId="608DB7A7" w:rsidR="007A266C" w:rsidRPr="007A266C" w:rsidRDefault="007A266C" w:rsidP="007A266C">
                          <w:pPr>
                            <w:spacing w:after="0"/>
                            <w:rPr>
                              <w:rFonts w:ascii="Calibri" w:eastAsia="Calibri" w:hAnsi="Calibri" w:cs="Calibri"/>
                              <w:noProof/>
                              <w:color w:val="000000"/>
                              <w:sz w:val="20"/>
                              <w:szCs w:val="20"/>
                            </w:rPr>
                          </w:pPr>
                          <w:r w:rsidRPr="007A266C">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119BE5" id="_x0000_t202" coordsize="21600,21600" o:spt="202" path="m,l,21600r21600,l21600,xe">
              <v:stroke joinstyle="miter"/>
              <v:path gradientshapeok="t" o:connecttype="rect"/>
            </v:shapetype>
            <v:shape id="Text Box 6" o:spid="_x0000_s1029" type="#_x0000_t202" alt="UK OFFI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B0F2F14" w14:textId="608DB7A7" w:rsidR="007A266C" w:rsidRPr="007A266C" w:rsidRDefault="007A266C" w:rsidP="007A266C">
                    <w:pPr>
                      <w:spacing w:after="0"/>
                      <w:rPr>
                        <w:rFonts w:ascii="Calibri" w:eastAsia="Calibri" w:hAnsi="Calibri" w:cs="Calibri"/>
                        <w:noProof/>
                        <w:color w:val="000000"/>
                        <w:sz w:val="20"/>
                        <w:szCs w:val="20"/>
                      </w:rPr>
                    </w:pPr>
                    <w:r w:rsidRPr="007A266C">
                      <w:rPr>
                        <w:rFonts w:ascii="Calibri" w:eastAsia="Calibri" w:hAnsi="Calibri" w:cs="Calibri"/>
                        <w:noProof/>
                        <w:color w:val="000000"/>
                        <w:sz w:val="20"/>
                        <w:szCs w:val="20"/>
                      </w:rPr>
                      <w:t>UK OFFICIAL</w:t>
                    </w:r>
                  </w:p>
                </w:txbxContent>
              </v:textbox>
              <w10:wrap anchorx="page" anchory="page"/>
            </v:shape>
          </w:pict>
        </mc:Fallback>
      </mc:AlternateContent>
    </w:r>
  </w:p>
  <w:p w14:paraId="7B879E46"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1CCFEA61"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6F5F43F5"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3D9E8" w14:textId="2D2C2361" w:rsidR="00697BA1" w:rsidRPr="005E1DB0" w:rsidRDefault="007A266C" w:rsidP="004B5488">
    <w:pPr>
      <w:tabs>
        <w:tab w:val="center" w:pos="4513"/>
        <w:tab w:val="right" w:pos="9026"/>
      </w:tabs>
      <w:spacing w:after="0"/>
      <w:ind w:left="0"/>
      <w:rPr>
        <w:rFonts w:eastAsia="Calibri"/>
        <w:color w:val="A6A6A6" w:themeColor="background1" w:themeShade="A6"/>
        <w:sz w:val="20"/>
      </w:rPr>
    </w:pPr>
    <w:r>
      <w:rPr>
        <w:rFonts w:eastAsia="Calibri"/>
        <w:noProof/>
        <w:color w:val="A6A6A6" w:themeColor="background1" w:themeShade="A6"/>
        <w:sz w:val="20"/>
      </w:rPr>
      <mc:AlternateContent>
        <mc:Choice Requires="wps">
          <w:drawing>
            <wp:anchor distT="0" distB="0" distL="0" distR="0" simplePos="0" relativeHeight="251661312" behindDoc="0" locked="0" layoutInCell="1" allowOverlap="1" wp14:anchorId="1156088C" wp14:editId="26A87D7A">
              <wp:simplePos x="635" y="635"/>
              <wp:positionH relativeFrom="page">
                <wp:align>center</wp:align>
              </wp:positionH>
              <wp:positionV relativeFrom="page">
                <wp:align>bottom</wp:align>
              </wp:positionV>
              <wp:extent cx="443865" cy="443865"/>
              <wp:effectExtent l="0" t="0" r="698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F60E8B" w14:textId="0998C8AF" w:rsidR="007A266C" w:rsidRPr="007A266C" w:rsidRDefault="007A266C" w:rsidP="007A266C">
                          <w:pPr>
                            <w:spacing w:after="0"/>
                            <w:rPr>
                              <w:rFonts w:ascii="Calibri" w:eastAsia="Calibri" w:hAnsi="Calibri" w:cs="Calibri"/>
                              <w:noProof/>
                              <w:color w:val="000000"/>
                              <w:sz w:val="20"/>
                              <w:szCs w:val="20"/>
                            </w:rPr>
                          </w:pPr>
                          <w:r w:rsidRPr="007A266C">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56088C" id="_x0000_t202" coordsize="21600,21600" o:spt="202" path="m,l,21600r21600,l21600,xe">
              <v:stroke joinstyle="miter"/>
              <v:path gradientshapeok="t" o:connecttype="rect"/>
            </v:shapetype>
            <v:shape id="Text Box 4" o:spid="_x0000_s1031" type="#_x0000_t202" alt="UK 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5BF60E8B" w14:textId="0998C8AF" w:rsidR="007A266C" w:rsidRPr="007A266C" w:rsidRDefault="007A266C" w:rsidP="007A266C">
                    <w:pPr>
                      <w:spacing w:after="0"/>
                      <w:rPr>
                        <w:rFonts w:ascii="Calibri" w:eastAsia="Calibri" w:hAnsi="Calibri" w:cs="Calibri"/>
                        <w:noProof/>
                        <w:color w:val="000000"/>
                        <w:sz w:val="20"/>
                        <w:szCs w:val="20"/>
                      </w:rPr>
                    </w:pPr>
                    <w:r w:rsidRPr="007A266C">
                      <w:rPr>
                        <w:rFonts w:ascii="Calibri" w:eastAsia="Calibri" w:hAnsi="Calibri" w:cs="Calibri"/>
                        <w:noProof/>
                        <w:color w:val="000000"/>
                        <w:sz w:val="20"/>
                        <w:szCs w:val="20"/>
                      </w:rPr>
                      <w:t>UK OFFICIAL</w:t>
                    </w:r>
                  </w:p>
                </w:txbxContent>
              </v:textbox>
              <w10:wrap anchorx="page" anchory="page"/>
            </v:shape>
          </w:pict>
        </mc:Fallback>
      </mc:AlternateContent>
    </w:r>
  </w:p>
  <w:p w14:paraId="17BB5B5F"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09AD06EF"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4DEFB3DF"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3280D" w14:textId="77777777" w:rsidR="00F12CB6" w:rsidRDefault="00F12CB6">
      <w:pPr>
        <w:spacing w:after="0"/>
      </w:pPr>
      <w:r>
        <w:separator/>
      </w:r>
    </w:p>
  </w:footnote>
  <w:footnote w:type="continuationSeparator" w:id="0">
    <w:p w14:paraId="4596465E" w14:textId="77777777" w:rsidR="00F12CB6" w:rsidRDefault="00F12C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1EC7C" w14:textId="574D093C" w:rsidR="007A266C" w:rsidRDefault="007A266C">
    <w:pPr>
      <w:pStyle w:val="Header"/>
    </w:pPr>
    <w:r>
      <w:rPr>
        <w:noProof/>
      </w:rPr>
      <mc:AlternateContent>
        <mc:Choice Requires="wps">
          <w:drawing>
            <wp:anchor distT="0" distB="0" distL="0" distR="0" simplePos="0" relativeHeight="251659264" behindDoc="0" locked="0" layoutInCell="1" allowOverlap="1" wp14:anchorId="4168337D" wp14:editId="2A2247D1">
              <wp:simplePos x="635" y="635"/>
              <wp:positionH relativeFrom="page">
                <wp:align>center</wp:align>
              </wp:positionH>
              <wp:positionV relativeFrom="page">
                <wp:align>top</wp:align>
              </wp:positionV>
              <wp:extent cx="443865" cy="443865"/>
              <wp:effectExtent l="0" t="0" r="6985" b="165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D9B0A1" w14:textId="7D59DC63" w:rsidR="007A266C" w:rsidRPr="007A266C" w:rsidRDefault="007A266C" w:rsidP="007A266C">
                          <w:pPr>
                            <w:spacing w:after="0"/>
                            <w:rPr>
                              <w:rFonts w:ascii="Calibri" w:eastAsia="Calibri" w:hAnsi="Calibri" w:cs="Calibri"/>
                              <w:noProof/>
                              <w:color w:val="000000"/>
                              <w:sz w:val="20"/>
                              <w:szCs w:val="20"/>
                            </w:rPr>
                          </w:pPr>
                          <w:r w:rsidRPr="007A266C">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168337D" id="_x0000_t202" coordsize="21600,21600" o:spt="202" path="m,l,21600r21600,l21600,xe">
              <v:stroke joinstyle="miter"/>
              <v:path gradientshapeok="t" o:connecttype="rect"/>
            </v:shapetype>
            <v:shape id="Text Box 2" o:spid="_x0000_s1026" type="#_x0000_t202" alt="UK 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1FD9B0A1" w14:textId="7D59DC63" w:rsidR="007A266C" w:rsidRPr="007A266C" w:rsidRDefault="007A266C" w:rsidP="007A266C">
                    <w:pPr>
                      <w:spacing w:after="0"/>
                      <w:rPr>
                        <w:rFonts w:ascii="Calibri" w:eastAsia="Calibri" w:hAnsi="Calibri" w:cs="Calibri"/>
                        <w:noProof/>
                        <w:color w:val="000000"/>
                        <w:sz w:val="20"/>
                        <w:szCs w:val="20"/>
                      </w:rPr>
                    </w:pPr>
                    <w:r w:rsidRPr="007A266C">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8264D" w14:textId="600A2721" w:rsidR="00697BA1" w:rsidRPr="00066E55" w:rsidRDefault="007A266C">
    <w:pPr>
      <w:tabs>
        <w:tab w:val="center" w:pos="4513"/>
        <w:tab w:val="right" w:pos="9026"/>
      </w:tabs>
      <w:spacing w:after="0"/>
      <w:ind w:left="0"/>
      <w:rPr>
        <w:b/>
        <w:sz w:val="20"/>
        <w:szCs w:val="20"/>
      </w:rPr>
    </w:pPr>
    <w:r>
      <w:rPr>
        <w:b/>
        <w:noProof/>
        <w:sz w:val="20"/>
        <w:szCs w:val="20"/>
      </w:rPr>
      <mc:AlternateContent>
        <mc:Choice Requires="wps">
          <w:drawing>
            <wp:anchor distT="0" distB="0" distL="0" distR="0" simplePos="0" relativeHeight="251660288" behindDoc="0" locked="0" layoutInCell="1" allowOverlap="1" wp14:anchorId="008C1255" wp14:editId="270BF209">
              <wp:simplePos x="635" y="635"/>
              <wp:positionH relativeFrom="page">
                <wp:align>center</wp:align>
              </wp:positionH>
              <wp:positionV relativeFrom="page">
                <wp:align>top</wp:align>
              </wp:positionV>
              <wp:extent cx="443865" cy="443865"/>
              <wp:effectExtent l="0" t="0" r="698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B11EAB" w14:textId="02F24165" w:rsidR="007A266C" w:rsidRPr="007A266C" w:rsidRDefault="007A266C" w:rsidP="007A266C">
                          <w:pPr>
                            <w:spacing w:after="0"/>
                            <w:rPr>
                              <w:rFonts w:ascii="Calibri" w:eastAsia="Calibri" w:hAnsi="Calibri" w:cs="Calibri"/>
                              <w:noProof/>
                              <w:color w:val="000000"/>
                              <w:sz w:val="20"/>
                              <w:szCs w:val="20"/>
                            </w:rPr>
                          </w:pPr>
                          <w:r w:rsidRPr="007A266C">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8C1255" id="_x0000_t202" coordsize="21600,21600" o:spt="202" path="m,l,21600r21600,l21600,xe">
              <v:stroke joinstyle="miter"/>
              <v:path gradientshapeok="t" o:connecttype="rect"/>
            </v:shapetype>
            <v:shape id="Text Box 3" o:spid="_x0000_s1027" type="#_x0000_t202" alt="UK 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01B11EAB" w14:textId="02F24165" w:rsidR="007A266C" w:rsidRPr="007A266C" w:rsidRDefault="007A266C" w:rsidP="007A266C">
                    <w:pPr>
                      <w:spacing w:after="0"/>
                      <w:rPr>
                        <w:rFonts w:ascii="Calibri" w:eastAsia="Calibri" w:hAnsi="Calibri" w:cs="Calibri"/>
                        <w:noProof/>
                        <w:color w:val="000000"/>
                        <w:sz w:val="20"/>
                        <w:szCs w:val="20"/>
                      </w:rPr>
                    </w:pPr>
                    <w:r w:rsidRPr="007A266C">
                      <w:rPr>
                        <w:rFonts w:ascii="Calibri" w:eastAsia="Calibri" w:hAnsi="Calibri" w:cs="Calibri"/>
                        <w:noProof/>
                        <w:color w:val="000000"/>
                        <w:sz w:val="20"/>
                        <w:szCs w:val="20"/>
                      </w:rPr>
                      <w:t>UK OFFICIAL</w:t>
                    </w:r>
                  </w:p>
                </w:txbxContent>
              </v:textbox>
              <w10:wrap anchorx="page" anchory="page"/>
            </v:shape>
          </w:pict>
        </mc:Fallback>
      </mc:AlternateContent>
    </w:r>
    <w:r w:rsidR="00697BA1">
      <w:rPr>
        <w:b/>
        <w:sz w:val="20"/>
        <w:szCs w:val="20"/>
      </w:rPr>
      <w:t>Order</w:t>
    </w:r>
    <w:r w:rsidR="00697BA1" w:rsidRPr="00066E55">
      <w:rPr>
        <w:b/>
        <w:sz w:val="20"/>
        <w:szCs w:val="20"/>
      </w:rPr>
      <w:t xml:space="preserve"> Schedule 9 (Security)</w:t>
    </w:r>
  </w:p>
  <w:p w14:paraId="4292521B"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0264B2A6"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6C263FCD" w14:textId="77777777" w:rsidR="00697BA1" w:rsidRPr="00066E55" w:rsidRDefault="00697BA1">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2EB33" w14:textId="2CB1AB05" w:rsidR="007A266C" w:rsidRDefault="007A266C">
    <w:pPr>
      <w:pStyle w:val="Header"/>
    </w:pPr>
    <w:r>
      <w:rPr>
        <w:noProof/>
      </w:rPr>
      <mc:AlternateContent>
        <mc:Choice Requires="wps">
          <w:drawing>
            <wp:anchor distT="0" distB="0" distL="0" distR="0" simplePos="0" relativeHeight="251658240" behindDoc="0" locked="0" layoutInCell="1" allowOverlap="1" wp14:anchorId="36FAADF1" wp14:editId="3CD1C7F1">
              <wp:simplePos x="635" y="635"/>
              <wp:positionH relativeFrom="page">
                <wp:align>center</wp:align>
              </wp:positionH>
              <wp:positionV relativeFrom="page">
                <wp:align>top</wp:align>
              </wp:positionV>
              <wp:extent cx="443865" cy="443865"/>
              <wp:effectExtent l="0" t="0" r="698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2D49E4" w14:textId="58785A16" w:rsidR="007A266C" w:rsidRPr="007A266C" w:rsidRDefault="007A266C" w:rsidP="007A266C">
                          <w:pPr>
                            <w:spacing w:after="0"/>
                            <w:rPr>
                              <w:rFonts w:ascii="Calibri" w:eastAsia="Calibri" w:hAnsi="Calibri" w:cs="Calibri"/>
                              <w:noProof/>
                              <w:color w:val="000000"/>
                              <w:sz w:val="20"/>
                              <w:szCs w:val="20"/>
                            </w:rPr>
                          </w:pPr>
                          <w:r w:rsidRPr="007A266C">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6FAADF1" id="_x0000_t202" coordsize="21600,21600" o:spt="202" path="m,l,21600r21600,l21600,xe">
              <v:stroke joinstyle="miter"/>
              <v:path gradientshapeok="t" o:connecttype="rect"/>
            </v:shapetype>
            <v:shape id="Text Box 1" o:spid="_x0000_s1030" type="#_x0000_t202" alt="UK 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042D49E4" w14:textId="58785A16" w:rsidR="007A266C" w:rsidRPr="007A266C" w:rsidRDefault="007A266C" w:rsidP="007A266C">
                    <w:pPr>
                      <w:spacing w:after="0"/>
                      <w:rPr>
                        <w:rFonts w:ascii="Calibri" w:eastAsia="Calibri" w:hAnsi="Calibri" w:cs="Calibri"/>
                        <w:noProof/>
                        <w:color w:val="000000"/>
                        <w:sz w:val="20"/>
                        <w:szCs w:val="20"/>
                      </w:rPr>
                    </w:pPr>
                    <w:r w:rsidRPr="007A266C">
                      <w:rPr>
                        <w:rFonts w:ascii="Calibri" w:eastAsia="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16cid:durableId="770128446">
    <w:abstractNumId w:val="41"/>
  </w:num>
  <w:num w:numId="2" w16cid:durableId="1941911183">
    <w:abstractNumId w:val="16"/>
  </w:num>
  <w:num w:numId="3" w16cid:durableId="1608148581">
    <w:abstractNumId w:val="41"/>
  </w:num>
  <w:num w:numId="4" w16cid:durableId="1244493623">
    <w:abstractNumId w:val="41"/>
  </w:num>
  <w:num w:numId="5" w16cid:durableId="2114670806">
    <w:abstractNumId w:val="41"/>
  </w:num>
  <w:num w:numId="6" w16cid:durableId="1895891654">
    <w:abstractNumId w:val="41"/>
  </w:num>
  <w:num w:numId="7" w16cid:durableId="1531066569">
    <w:abstractNumId w:val="41"/>
  </w:num>
  <w:num w:numId="8" w16cid:durableId="592515102">
    <w:abstractNumId w:val="41"/>
  </w:num>
  <w:num w:numId="9" w16cid:durableId="373698291">
    <w:abstractNumId w:val="41"/>
  </w:num>
  <w:num w:numId="10" w16cid:durableId="425657120">
    <w:abstractNumId w:val="41"/>
  </w:num>
  <w:num w:numId="11" w16cid:durableId="512115035">
    <w:abstractNumId w:val="41"/>
  </w:num>
  <w:num w:numId="12" w16cid:durableId="1772508216">
    <w:abstractNumId w:val="41"/>
  </w:num>
  <w:num w:numId="13" w16cid:durableId="397827843">
    <w:abstractNumId w:val="41"/>
  </w:num>
  <w:num w:numId="14" w16cid:durableId="2053192683">
    <w:abstractNumId w:val="41"/>
  </w:num>
  <w:num w:numId="15" w16cid:durableId="1498499326">
    <w:abstractNumId w:val="41"/>
  </w:num>
  <w:num w:numId="16" w16cid:durableId="231817687">
    <w:abstractNumId w:val="41"/>
  </w:num>
  <w:num w:numId="17" w16cid:durableId="1913469724">
    <w:abstractNumId w:val="41"/>
  </w:num>
  <w:num w:numId="18" w16cid:durableId="1427724716">
    <w:abstractNumId w:val="41"/>
  </w:num>
  <w:num w:numId="19" w16cid:durableId="2012835908">
    <w:abstractNumId w:val="41"/>
  </w:num>
  <w:num w:numId="20" w16cid:durableId="1572153472">
    <w:abstractNumId w:val="41"/>
  </w:num>
  <w:num w:numId="21" w16cid:durableId="2113472077">
    <w:abstractNumId w:val="41"/>
  </w:num>
  <w:num w:numId="22" w16cid:durableId="229511073">
    <w:abstractNumId w:val="41"/>
  </w:num>
  <w:num w:numId="23" w16cid:durableId="1617299109">
    <w:abstractNumId w:val="41"/>
  </w:num>
  <w:num w:numId="24" w16cid:durableId="1319572618">
    <w:abstractNumId w:val="41"/>
  </w:num>
  <w:num w:numId="25" w16cid:durableId="1504777248">
    <w:abstractNumId w:val="41"/>
  </w:num>
  <w:num w:numId="26" w16cid:durableId="76293596">
    <w:abstractNumId w:val="41"/>
  </w:num>
  <w:num w:numId="27" w16cid:durableId="752628483">
    <w:abstractNumId w:val="41"/>
  </w:num>
  <w:num w:numId="28" w16cid:durableId="929119266">
    <w:abstractNumId w:val="41"/>
  </w:num>
  <w:num w:numId="29" w16cid:durableId="9138508">
    <w:abstractNumId w:val="41"/>
  </w:num>
  <w:num w:numId="30" w16cid:durableId="600182074">
    <w:abstractNumId w:val="41"/>
  </w:num>
  <w:num w:numId="31" w16cid:durableId="2081363700">
    <w:abstractNumId w:val="41"/>
  </w:num>
  <w:num w:numId="32" w16cid:durableId="2047756297">
    <w:abstractNumId w:val="41"/>
  </w:num>
  <w:num w:numId="33" w16cid:durableId="627081031">
    <w:abstractNumId w:val="41"/>
  </w:num>
  <w:num w:numId="34" w16cid:durableId="1580870279">
    <w:abstractNumId w:val="41"/>
  </w:num>
  <w:num w:numId="35" w16cid:durableId="518466723">
    <w:abstractNumId w:val="41"/>
  </w:num>
  <w:num w:numId="36" w16cid:durableId="720246141">
    <w:abstractNumId w:val="41"/>
  </w:num>
  <w:num w:numId="37" w16cid:durableId="1491865068">
    <w:abstractNumId w:val="41"/>
  </w:num>
  <w:num w:numId="38" w16cid:durableId="1110199512">
    <w:abstractNumId w:val="41"/>
  </w:num>
  <w:num w:numId="39" w16cid:durableId="17515387">
    <w:abstractNumId w:val="41"/>
  </w:num>
  <w:num w:numId="40" w16cid:durableId="959267963">
    <w:abstractNumId w:val="41"/>
  </w:num>
  <w:num w:numId="41" w16cid:durableId="864489565">
    <w:abstractNumId w:val="41"/>
  </w:num>
  <w:num w:numId="42" w16cid:durableId="1304189986">
    <w:abstractNumId w:val="41"/>
  </w:num>
  <w:num w:numId="43" w16cid:durableId="407000760">
    <w:abstractNumId w:val="41"/>
  </w:num>
  <w:num w:numId="44" w16cid:durableId="1505390477">
    <w:abstractNumId w:val="41"/>
  </w:num>
  <w:num w:numId="45" w16cid:durableId="538903359">
    <w:abstractNumId w:val="41"/>
  </w:num>
  <w:num w:numId="46" w16cid:durableId="1142115033">
    <w:abstractNumId w:val="41"/>
  </w:num>
  <w:num w:numId="47" w16cid:durableId="1781338661">
    <w:abstractNumId w:val="41"/>
  </w:num>
  <w:num w:numId="48" w16cid:durableId="757941678">
    <w:abstractNumId w:val="41"/>
  </w:num>
  <w:num w:numId="49" w16cid:durableId="871725025">
    <w:abstractNumId w:val="41"/>
  </w:num>
  <w:num w:numId="50" w16cid:durableId="1848665454">
    <w:abstractNumId w:val="41"/>
  </w:num>
  <w:num w:numId="51" w16cid:durableId="1319529766">
    <w:abstractNumId w:val="41"/>
  </w:num>
  <w:num w:numId="52" w16cid:durableId="2036686685">
    <w:abstractNumId w:val="41"/>
  </w:num>
  <w:num w:numId="53" w16cid:durableId="1485126646">
    <w:abstractNumId w:val="41"/>
  </w:num>
  <w:num w:numId="54" w16cid:durableId="176237112">
    <w:abstractNumId w:val="41"/>
  </w:num>
  <w:num w:numId="55" w16cid:durableId="398405553">
    <w:abstractNumId w:val="41"/>
  </w:num>
  <w:num w:numId="56" w16cid:durableId="21446690">
    <w:abstractNumId w:val="41"/>
  </w:num>
  <w:num w:numId="57" w16cid:durableId="208105738">
    <w:abstractNumId w:val="41"/>
  </w:num>
  <w:num w:numId="58" w16cid:durableId="432283384">
    <w:abstractNumId w:val="41"/>
  </w:num>
  <w:num w:numId="59" w16cid:durableId="2002462958">
    <w:abstractNumId w:val="41"/>
  </w:num>
  <w:num w:numId="60" w16cid:durableId="1106004831">
    <w:abstractNumId w:val="41"/>
  </w:num>
  <w:num w:numId="61" w16cid:durableId="1286230101">
    <w:abstractNumId w:val="41"/>
  </w:num>
  <w:num w:numId="62" w16cid:durableId="719745464">
    <w:abstractNumId w:val="41"/>
  </w:num>
  <w:num w:numId="63" w16cid:durableId="351759152">
    <w:abstractNumId w:val="41"/>
  </w:num>
  <w:num w:numId="64" w16cid:durableId="2069453073">
    <w:abstractNumId w:val="41"/>
  </w:num>
  <w:num w:numId="65" w16cid:durableId="2029216809">
    <w:abstractNumId w:val="41"/>
  </w:num>
  <w:num w:numId="66" w16cid:durableId="36123600">
    <w:abstractNumId w:val="41"/>
  </w:num>
  <w:num w:numId="67" w16cid:durableId="601110305">
    <w:abstractNumId w:val="41"/>
  </w:num>
  <w:num w:numId="68" w16cid:durableId="1628899513">
    <w:abstractNumId w:val="41"/>
  </w:num>
  <w:num w:numId="69" w16cid:durableId="2011441188">
    <w:abstractNumId w:val="41"/>
  </w:num>
  <w:num w:numId="70" w16cid:durableId="550920156">
    <w:abstractNumId w:val="41"/>
  </w:num>
  <w:num w:numId="71" w16cid:durableId="753285199">
    <w:abstractNumId w:val="41"/>
  </w:num>
  <w:num w:numId="72" w16cid:durableId="17577627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273506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19636906">
    <w:abstractNumId w:val="41"/>
  </w:num>
  <w:num w:numId="75" w16cid:durableId="104740720">
    <w:abstractNumId w:val="41"/>
  </w:num>
  <w:num w:numId="76" w16cid:durableId="1964656088">
    <w:abstractNumId w:val="41"/>
  </w:num>
  <w:num w:numId="77" w16cid:durableId="1750150631">
    <w:abstractNumId w:val="41"/>
  </w:num>
  <w:num w:numId="78" w16cid:durableId="960111820">
    <w:abstractNumId w:val="41"/>
  </w:num>
  <w:num w:numId="79" w16cid:durableId="11978887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8616186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0524872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97533240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157510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2757512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1844640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96188369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7700807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9496535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059435312">
    <w:abstractNumId w:val="31"/>
  </w:num>
  <w:num w:numId="90" w16cid:durableId="573203961">
    <w:abstractNumId w:val="34"/>
  </w:num>
  <w:num w:numId="91" w16cid:durableId="357658963">
    <w:abstractNumId w:val="13"/>
  </w:num>
  <w:num w:numId="92" w16cid:durableId="241960364">
    <w:abstractNumId w:val="30"/>
  </w:num>
  <w:num w:numId="93" w16cid:durableId="1995406166">
    <w:abstractNumId w:val="44"/>
  </w:num>
  <w:num w:numId="94" w16cid:durableId="710570743">
    <w:abstractNumId w:val="42"/>
  </w:num>
  <w:num w:numId="95" w16cid:durableId="896666619">
    <w:abstractNumId w:val="32"/>
  </w:num>
  <w:num w:numId="96" w16cid:durableId="770663397">
    <w:abstractNumId w:val="22"/>
  </w:num>
  <w:num w:numId="97" w16cid:durableId="479931371">
    <w:abstractNumId w:val="9"/>
  </w:num>
  <w:num w:numId="98" w16cid:durableId="1478958422">
    <w:abstractNumId w:val="10"/>
  </w:num>
  <w:num w:numId="99" w16cid:durableId="2092582082">
    <w:abstractNumId w:val="12"/>
  </w:num>
  <w:num w:numId="100" w16cid:durableId="90637076">
    <w:abstractNumId w:val="33"/>
  </w:num>
  <w:num w:numId="101" w16cid:durableId="998190421">
    <w:abstractNumId w:val="15"/>
  </w:num>
  <w:num w:numId="102" w16cid:durableId="377706869">
    <w:abstractNumId w:val="38"/>
  </w:num>
  <w:num w:numId="103" w16cid:durableId="49773882">
    <w:abstractNumId w:val="21"/>
  </w:num>
  <w:num w:numId="104" w16cid:durableId="979648963">
    <w:abstractNumId w:val="27"/>
  </w:num>
  <w:num w:numId="105" w16cid:durableId="950667789">
    <w:abstractNumId w:val="25"/>
  </w:num>
  <w:num w:numId="106" w16cid:durableId="1894735687">
    <w:abstractNumId w:val="24"/>
  </w:num>
  <w:num w:numId="107" w16cid:durableId="1275330678">
    <w:abstractNumId w:val="40"/>
  </w:num>
  <w:num w:numId="108" w16cid:durableId="1372922611">
    <w:abstractNumId w:val="28"/>
  </w:num>
  <w:num w:numId="109" w16cid:durableId="2079476945">
    <w:abstractNumId w:val="37"/>
  </w:num>
  <w:num w:numId="110" w16cid:durableId="543323337">
    <w:abstractNumId w:val="18"/>
  </w:num>
  <w:num w:numId="111" w16cid:durableId="216401187">
    <w:abstractNumId w:val="29"/>
  </w:num>
  <w:num w:numId="112" w16cid:durableId="586887444">
    <w:abstractNumId w:val="26"/>
  </w:num>
  <w:num w:numId="113" w16cid:durableId="1597707951">
    <w:abstractNumId w:val="43"/>
  </w:num>
  <w:num w:numId="114" w16cid:durableId="1717192344">
    <w:abstractNumId w:val="17"/>
  </w:num>
  <w:num w:numId="115" w16cid:durableId="1609701861">
    <w:abstractNumId w:val="20"/>
  </w:num>
  <w:num w:numId="116" w16cid:durableId="2069065090">
    <w:abstractNumId w:val="36"/>
  </w:num>
  <w:num w:numId="117" w16cid:durableId="1587181827">
    <w:abstractNumId w:val="11"/>
  </w:num>
  <w:num w:numId="118" w16cid:durableId="62143843">
    <w:abstractNumId w:val="19"/>
  </w:num>
  <w:num w:numId="119" w16cid:durableId="1921137731">
    <w:abstractNumId w:val="7"/>
  </w:num>
  <w:num w:numId="120" w16cid:durableId="1258711671">
    <w:abstractNumId w:val="6"/>
  </w:num>
  <w:num w:numId="121" w16cid:durableId="525141481">
    <w:abstractNumId w:val="5"/>
  </w:num>
  <w:num w:numId="122" w16cid:durableId="1370371283">
    <w:abstractNumId w:val="4"/>
  </w:num>
  <w:num w:numId="123" w16cid:durableId="736053757">
    <w:abstractNumId w:val="8"/>
  </w:num>
  <w:num w:numId="124" w16cid:durableId="647133512">
    <w:abstractNumId w:val="3"/>
  </w:num>
  <w:num w:numId="125" w16cid:durableId="1798983444">
    <w:abstractNumId w:val="2"/>
  </w:num>
  <w:num w:numId="126" w16cid:durableId="1139347007">
    <w:abstractNumId w:val="1"/>
  </w:num>
  <w:num w:numId="127" w16cid:durableId="1798715689">
    <w:abstractNumId w:val="0"/>
  </w:num>
  <w:num w:numId="128" w16cid:durableId="1198666144">
    <w:abstractNumId w:val="23"/>
  </w:num>
  <w:num w:numId="129" w16cid:durableId="1141464390">
    <w:abstractNumId w:val="14"/>
  </w:num>
  <w:num w:numId="130" w16cid:durableId="414012119">
    <w:abstractNumId w:val="35"/>
  </w:num>
  <w:num w:numId="131" w16cid:durableId="3265212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809660375">
    <w:abstractNumId w:val="39"/>
  </w:num>
  <w:num w:numId="133" w16cid:durableId="516122267">
    <w:abstractNumId w:val="43"/>
  </w:num>
  <w:num w:numId="134" w16cid:durableId="151965608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6047717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51015"/>
    <w:rsid w:val="001C3DC2"/>
    <w:rsid w:val="002C1E89"/>
    <w:rsid w:val="002E0FF3"/>
    <w:rsid w:val="002E2957"/>
    <w:rsid w:val="003143CB"/>
    <w:rsid w:val="00323E21"/>
    <w:rsid w:val="003F5C7A"/>
    <w:rsid w:val="004102DF"/>
    <w:rsid w:val="00436060"/>
    <w:rsid w:val="004B5488"/>
    <w:rsid w:val="004B5CF1"/>
    <w:rsid w:val="004F4682"/>
    <w:rsid w:val="005945D2"/>
    <w:rsid w:val="005E1DB0"/>
    <w:rsid w:val="005F081E"/>
    <w:rsid w:val="005F1085"/>
    <w:rsid w:val="0065711E"/>
    <w:rsid w:val="00693EC9"/>
    <w:rsid w:val="00697BA1"/>
    <w:rsid w:val="00731A6E"/>
    <w:rsid w:val="0079299F"/>
    <w:rsid w:val="00793CAA"/>
    <w:rsid w:val="007A266C"/>
    <w:rsid w:val="007B3184"/>
    <w:rsid w:val="00807886"/>
    <w:rsid w:val="00844FC5"/>
    <w:rsid w:val="00873039"/>
    <w:rsid w:val="008E479E"/>
    <w:rsid w:val="00973C30"/>
    <w:rsid w:val="00995415"/>
    <w:rsid w:val="009C17A3"/>
    <w:rsid w:val="009E1A38"/>
    <w:rsid w:val="00A25DB3"/>
    <w:rsid w:val="00A5344C"/>
    <w:rsid w:val="00A65926"/>
    <w:rsid w:val="00AD345F"/>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7BED"/>
    <w:rsid w:val="00EE7D39"/>
    <w:rsid w:val="00F12C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BF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1778</Words>
  <Characters>10138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2019-08-12T10:05:00Z</dcterms:created>
  <dcterms:modified xsi:type="dcterms:W3CDTF">2024-06-09T07:23:00Z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y fmtid="{D5CDD505-2E9C-101B-9397-08002B2CF9AE}" pid="9" name="MSIP_Label_72408bec-6efb-47bd-b9dc-9f250af91ce7_Enabled">
    <vt:lpwstr>true</vt:lpwstr>
  </property>
  <property fmtid="{D5CDD505-2E9C-101B-9397-08002B2CF9AE}" pid="10" name="MSIP_Label_72408bec-6efb-47bd-b9dc-9f250af91ce7_SetDate">
    <vt:lpwstr>2023-12-05T16:48:59Z</vt:lpwstr>
  </property>
  <property fmtid="{D5CDD505-2E9C-101B-9397-08002B2CF9AE}" pid="11" name="MSIP_Label_72408bec-6efb-47bd-b9dc-9f250af91ce7_Method">
    <vt:lpwstr>Standard</vt:lpwstr>
  </property>
  <property fmtid="{D5CDD505-2E9C-101B-9397-08002B2CF9AE}" pid="12" name="MSIP_Label_72408bec-6efb-47bd-b9dc-9f250af91ce7_Name">
    <vt:lpwstr>72408bec-6efb-47bd-b9dc-9f250af91ce7</vt:lpwstr>
  </property>
  <property fmtid="{D5CDD505-2E9C-101B-9397-08002B2CF9AE}" pid="13" name="MSIP_Label_72408bec-6efb-47bd-b9dc-9f250af91ce7_SiteId">
    <vt:lpwstr>2dcfd016-f9df-488c-b16b-68345b59afb7</vt:lpwstr>
  </property>
  <property fmtid="{D5CDD505-2E9C-101B-9397-08002B2CF9AE}" pid="14" name="MSIP_Label_72408bec-6efb-47bd-b9dc-9f250af91ce7_ActionId">
    <vt:lpwstr>5712746d-c2e8-477a-9847-95cddc9fa5cf</vt:lpwstr>
  </property>
  <property fmtid="{D5CDD505-2E9C-101B-9397-08002B2CF9AE}" pid="15" name="MSIP_Label_72408bec-6efb-47bd-b9dc-9f250af91ce7_ContentBits">
    <vt:lpwstr>3</vt:lpwstr>
  </property>
</Properties>
</file>